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993" w14:textId="77777777" w:rsidR="001071E0" w:rsidRDefault="001071E0" w:rsidP="001071E0">
      <w:pPr>
        <w:pStyle w:val="Corpodetexto"/>
        <w:spacing w:before="1"/>
        <w:rPr>
          <w:b/>
          <w:sz w:val="30"/>
        </w:rPr>
      </w:pPr>
    </w:p>
    <w:p w14:paraId="5C07E829" w14:textId="77777777" w:rsidR="001071E0" w:rsidRPr="001071E0" w:rsidRDefault="001071E0" w:rsidP="001071E0">
      <w:pPr>
        <w:pStyle w:val="Ttulo"/>
        <w:jc w:val="center"/>
        <w:rPr>
          <w:rFonts w:ascii="Arial" w:hAnsi="Arial" w:cs="Arial"/>
          <w:sz w:val="28"/>
          <w:szCs w:val="28"/>
        </w:rPr>
      </w:pPr>
      <w:r w:rsidRPr="001071E0">
        <w:rPr>
          <w:rFonts w:ascii="Arial" w:hAnsi="Arial" w:cs="Arial"/>
          <w:sz w:val="28"/>
          <w:szCs w:val="28"/>
        </w:rPr>
        <w:t>DECLARAÇÃO DE RESPONSABILIDADE TÉCNICA</w:t>
      </w:r>
    </w:p>
    <w:p w14:paraId="366249BB" w14:textId="77777777" w:rsidR="001071E0" w:rsidRDefault="001071E0" w:rsidP="001071E0">
      <w:pPr>
        <w:pStyle w:val="Corpodetexto"/>
        <w:rPr>
          <w:b/>
          <w:sz w:val="30"/>
        </w:rPr>
      </w:pPr>
    </w:p>
    <w:p w14:paraId="73B366CB" w14:textId="77777777" w:rsidR="001071E0" w:rsidRDefault="001071E0" w:rsidP="001071E0">
      <w:pPr>
        <w:pStyle w:val="Corpodetexto"/>
        <w:rPr>
          <w:b/>
          <w:sz w:val="30"/>
        </w:rPr>
      </w:pPr>
    </w:p>
    <w:p w14:paraId="6FAA38CF" w14:textId="4D1B7B17" w:rsidR="001071E0" w:rsidRPr="001071E0" w:rsidRDefault="001071E0" w:rsidP="00AA523A">
      <w:pPr>
        <w:pStyle w:val="Corpodetexto"/>
        <w:tabs>
          <w:tab w:val="left" w:pos="8919"/>
        </w:tabs>
        <w:spacing w:before="181" w:line="360" w:lineRule="auto"/>
        <w:ind w:left="141" w:right="138"/>
        <w:jc w:val="both"/>
        <w:rPr>
          <w:rFonts w:ascii="Arial" w:hAnsi="Arial" w:cs="Arial"/>
        </w:rPr>
      </w:pPr>
      <w:r w:rsidRPr="001071E0">
        <w:rPr>
          <w:rFonts w:ascii="Arial" w:hAnsi="Arial" w:cs="Arial"/>
        </w:rPr>
        <w:t>O</w:t>
      </w:r>
      <w:r w:rsidRPr="001071E0">
        <w:rPr>
          <w:rFonts w:ascii="Arial" w:hAnsi="Arial" w:cs="Arial"/>
          <w:spacing w:val="27"/>
        </w:rPr>
        <w:t xml:space="preserve"> </w:t>
      </w:r>
      <w:r w:rsidRPr="001071E0">
        <w:rPr>
          <w:rFonts w:ascii="Arial" w:hAnsi="Arial" w:cs="Arial"/>
        </w:rPr>
        <w:t>abaixo</w:t>
      </w:r>
      <w:r w:rsidRPr="001071E0">
        <w:rPr>
          <w:rFonts w:ascii="Arial" w:hAnsi="Arial" w:cs="Arial"/>
          <w:spacing w:val="28"/>
        </w:rPr>
        <w:t xml:space="preserve"> </w:t>
      </w:r>
      <w:r w:rsidRPr="001071E0">
        <w:rPr>
          <w:rFonts w:ascii="Arial" w:hAnsi="Arial" w:cs="Arial"/>
        </w:rPr>
        <w:t>assinado</w:t>
      </w:r>
      <w:r w:rsidRPr="001071E0">
        <w:rPr>
          <w:rFonts w:ascii="Arial" w:hAnsi="Arial" w:cs="Arial"/>
          <w:u w:val="single"/>
        </w:rPr>
        <w:t xml:space="preserve"> </w:t>
      </w:r>
      <w:r w:rsidRPr="001071E0">
        <w:rPr>
          <w:rFonts w:ascii="Arial" w:hAnsi="Arial" w:cs="Arial"/>
          <w:u w:val="single"/>
        </w:rPr>
        <w:tab/>
      </w:r>
      <w:r w:rsidRPr="001071E0">
        <w:rPr>
          <w:rFonts w:ascii="Arial" w:hAnsi="Arial" w:cs="Arial"/>
          <w:spacing w:val="-17"/>
        </w:rPr>
        <w:t xml:space="preserve">, </w:t>
      </w:r>
      <w:r w:rsidRPr="001071E0">
        <w:rPr>
          <w:rFonts w:ascii="Arial" w:hAnsi="Arial" w:cs="Arial"/>
        </w:rPr>
        <w:t xml:space="preserve">profissional  </w:t>
      </w:r>
      <w:r w:rsidRPr="001071E0">
        <w:rPr>
          <w:rFonts w:ascii="Arial" w:hAnsi="Arial" w:cs="Arial"/>
          <w:spacing w:val="34"/>
        </w:rPr>
        <w:t xml:space="preserve"> </w:t>
      </w:r>
      <w:r w:rsidRPr="001071E0">
        <w:rPr>
          <w:rFonts w:ascii="Arial" w:hAnsi="Arial" w:cs="Arial"/>
        </w:rPr>
        <w:t xml:space="preserve">de  </w:t>
      </w:r>
      <w:r w:rsidRPr="001071E0">
        <w:rPr>
          <w:rFonts w:ascii="Arial" w:hAnsi="Arial" w:cs="Arial"/>
          <w:spacing w:val="36"/>
        </w:rPr>
        <w:t xml:space="preserve"> </w:t>
      </w:r>
      <w:r w:rsidRPr="001071E0">
        <w:rPr>
          <w:rFonts w:ascii="Arial" w:hAnsi="Arial" w:cs="Arial"/>
        </w:rPr>
        <w:t xml:space="preserve">Relações  </w:t>
      </w:r>
      <w:r w:rsidRPr="001071E0">
        <w:rPr>
          <w:rFonts w:ascii="Arial" w:hAnsi="Arial" w:cs="Arial"/>
          <w:spacing w:val="36"/>
        </w:rPr>
        <w:t xml:space="preserve"> </w:t>
      </w:r>
      <w:r w:rsidRPr="001071E0">
        <w:rPr>
          <w:rFonts w:ascii="Arial" w:hAnsi="Arial" w:cs="Arial"/>
        </w:rPr>
        <w:t xml:space="preserve">Públicas  </w:t>
      </w:r>
      <w:r w:rsidRPr="001071E0">
        <w:rPr>
          <w:rFonts w:ascii="Arial" w:hAnsi="Arial" w:cs="Arial"/>
          <w:spacing w:val="35"/>
        </w:rPr>
        <w:t xml:space="preserve"> </w:t>
      </w:r>
      <w:r w:rsidRPr="001071E0">
        <w:rPr>
          <w:rFonts w:ascii="Arial" w:hAnsi="Arial" w:cs="Arial"/>
        </w:rPr>
        <w:t xml:space="preserve">inscrito  </w:t>
      </w:r>
      <w:r w:rsidRPr="001071E0">
        <w:rPr>
          <w:rFonts w:ascii="Arial" w:hAnsi="Arial" w:cs="Arial"/>
          <w:spacing w:val="33"/>
        </w:rPr>
        <w:t xml:space="preserve"> </w:t>
      </w:r>
      <w:r w:rsidRPr="001071E0">
        <w:rPr>
          <w:rFonts w:ascii="Arial" w:hAnsi="Arial" w:cs="Arial"/>
        </w:rPr>
        <w:t xml:space="preserve">no  </w:t>
      </w:r>
      <w:r w:rsidRPr="001071E0">
        <w:rPr>
          <w:rFonts w:ascii="Arial" w:hAnsi="Arial" w:cs="Arial"/>
          <w:spacing w:val="36"/>
        </w:rPr>
        <w:t xml:space="preserve"> </w:t>
      </w:r>
      <w:r w:rsidRPr="001071E0">
        <w:rPr>
          <w:rFonts w:ascii="Arial" w:hAnsi="Arial" w:cs="Arial"/>
        </w:rPr>
        <w:t xml:space="preserve">CONRERP/2ª  </w:t>
      </w:r>
      <w:r w:rsidRPr="001071E0">
        <w:rPr>
          <w:rFonts w:ascii="Arial" w:hAnsi="Arial" w:cs="Arial"/>
          <w:spacing w:val="36"/>
        </w:rPr>
        <w:t xml:space="preserve"> </w:t>
      </w:r>
      <w:r w:rsidRPr="001071E0">
        <w:rPr>
          <w:rFonts w:ascii="Arial" w:hAnsi="Arial" w:cs="Arial"/>
        </w:rPr>
        <w:t xml:space="preserve">região  </w:t>
      </w:r>
      <w:r w:rsidRPr="001071E0">
        <w:rPr>
          <w:rFonts w:ascii="Arial" w:hAnsi="Arial" w:cs="Arial"/>
          <w:spacing w:val="38"/>
        </w:rPr>
        <w:t xml:space="preserve"> </w:t>
      </w:r>
      <w:r w:rsidRPr="001071E0">
        <w:rPr>
          <w:rFonts w:ascii="Arial" w:hAnsi="Arial" w:cs="Arial"/>
        </w:rPr>
        <w:t xml:space="preserve">sob  </w:t>
      </w:r>
      <w:r w:rsidRPr="001071E0">
        <w:rPr>
          <w:rFonts w:ascii="Arial" w:hAnsi="Arial" w:cs="Arial"/>
          <w:spacing w:val="34"/>
        </w:rPr>
        <w:t xml:space="preserve"> </w:t>
      </w:r>
      <w:r w:rsidRPr="001071E0">
        <w:rPr>
          <w:rFonts w:ascii="Arial" w:hAnsi="Arial" w:cs="Arial"/>
        </w:rPr>
        <w:t xml:space="preserve">o  </w:t>
      </w:r>
      <w:r w:rsidRPr="001071E0">
        <w:rPr>
          <w:rFonts w:ascii="Arial" w:hAnsi="Arial" w:cs="Arial"/>
          <w:spacing w:val="34"/>
        </w:rPr>
        <w:t xml:space="preserve"> </w:t>
      </w:r>
      <w:r w:rsidRPr="001071E0">
        <w:rPr>
          <w:rFonts w:ascii="Arial" w:hAnsi="Arial" w:cs="Arial"/>
        </w:rPr>
        <w:t>n.º</w:t>
      </w:r>
      <w:r w:rsidR="00AA523A">
        <w:rPr>
          <w:rFonts w:ascii="Arial" w:hAnsi="Arial" w:cs="Arial"/>
          <w:u w:val="single"/>
        </w:rPr>
        <w:t xml:space="preserve">       </w:t>
      </w:r>
      <w:r w:rsidRPr="001071E0">
        <w:rPr>
          <w:rFonts w:ascii="Arial" w:hAnsi="Arial" w:cs="Arial"/>
        </w:rPr>
        <w:t xml:space="preserve">, atendendo ao disposto na Resolução CONFERP n.º 44/02, declara ser o responsável técnico (RT) junto ao CONRERP/2 das ações de Relações Públicas planejadas e/ou executadas pela </w:t>
      </w:r>
      <w:r w:rsidRPr="001071E0">
        <w:rPr>
          <w:rFonts w:ascii="Arial" w:hAnsi="Arial" w:cs="Arial"/>
          <w:spacing w:val="-4"/>
        </w:rPr>
        <w:t>empresa</w:t>
      </w:r>
      <w:r w:rsidRPr="001071E0">
        <w:rPr>
          <w:rFonts w:ascii="Arial" w:hAnsi="Arial" w:cs="Arial"/>
        </w:rPr>
        <w:t xml:space="preserve"> </w:t>
      </w:r>
      <w:r w:rsidR="009F14E9" w:rsidRPr="001071E0">
        <w:rPr>
          <w:rFonts w:ascii="Arial" w:hAnsi="Arial" w:cs="Arial"/>
          <w:u w:val="single"/>
        </w:rPr>
        <w:tab/>
      </w:r>
      <w:r w:rsidR="009F14E9">
        <w:rPr>
          <w:rFonts w:ascii="Arial" w:hAnsi="Arial" w:cs="Arial"/>
          <w:u w:val="single"/>
        </w:rPr>
        <w:t xml:space="preserve">                            </w:t>
      </w:r>
      <w:r w:rsidR="009F14E9">
        <w:rPr>
          <w:rFonts w:ascii="Arial" w:hAnsi="Arial" w:cs="Arial"/>
        </w:rPr>
        <w:t xml:space="preserve">    </w:t>
      </w:r>
      <w:r w:rsidR="009F14E9" w:rsidRPr="001071E0">
        <w:rPr>
          <w:rFonts w:ascii="Arial" w:hAnsi="Arial" w:cs="Arial"/>
          <w:u w:val="single"/>
        </w:rPr>
        <w:tab/>
      </w:r>
      <w:r w:rsidRPr="001071E0">
        <w:rPr>
          <w:rFonts w:ascii="Arial" w:hAnsi="Arial" w:cs="Arial"/>
        </w:rPr>
        <w:t xml:space="preserve">.   </w:t>
      </w:r>
    </w:p>
    <w:p w14:paraId="70525F32" w14:textId="77777777" w:rsidR="001071E0" w:rsidRPr="001071E0" w:rsidRDefault="001071E0" w:rsidP="001071E0">
      <w:pPr>
        <w:pStyle w:val="Corpodetexto"/>
        <w:tabs>
          <w:tab w:val="left" w:pos="8837"/>
        </w:tabs>
        <w:spacing w:before="109" w:line="360" w:lineRule="auto"/>
        <w:ind w:right="139"/>
        <w:jc w:val="both"/>
        <w:rPr>
          <w:rFonts w:ascii="Arial" w:hAnsi="Arial" w:cs="Arial"/>
        </w:rPr>
      </w:pPr>
    </w:p>
    <w:p w14:paraId="231B0710" w14:textId="77777777" w:rsidR="001071E0" w:rsidRPr="001071E0" w:rsidRDefault="001071E0" w:rsidP="001071E0">
      <w:pPr>
        <w:pStyle w:val="Corpodetexto"/>
        <w:tabs>
          <w:tab w:val="left" w:pos="8837"/>
        </w:tabs>
        <w:spacing w:before="109" w:line="360" w:lineRule="auto"/>
        <w:ind w:right="139"/>
        <w:jc w:val="both"/>
        <w:rPr>
          <w:rFonts w:ascii="Arial" w:hAnsi="Arial" w:cs="Arial"/>
        </w:rPr>
      </w:pPr>
      <w:r w:rsidRPr="001071E0">
        <w:rPr>
          <w:rFonts w:ascii="Arial" w:hAnsi="Arial" w:cs="Arial"/>
        </w:rPr>
        <w:t>Declara, ainda, que no prazo de 30 (trinta) dias a contar do seu desligamento da citada empresa comunicará ao CONRERP/2ª que deixou de ser o seu encarregado da parte técnica.</w:t>
      </w:r>
    </w:p>
    <w:p w14:paraId="5EEABB11" w14:textId="77777777" w:rsidR="001071E0" w:rsidRPr="001071E0" w:rsidRDefault="001071E0" w:rsidP="001071E0">
      <w:pPr>
        <w:pStyle w:val="Corpodetexto"/>
        <w:spacing w:before="10"/>
        <w:jc w:val="both"/>
        <w:rPr>
          <w:rFonts w:ascii="Arial" w:hAnsi="Arial" w:cs="Arial"/>
        </w:rPr>
      </w:pPr>
    </w:p>
    <w:p w14:paraId="6E17553D" w14:textId="482BC300" w:rsidR="001071E0" w:rsidRPr="001071E0" w:rsidRDefault="00B06F2D" w:rsidP="001071E0">
      <w:pPr>
        <w:pStyle w:val="Corpodetexto"/>
        <w:tabs>
          <w:tab w:val="left" w:pos="2034"/>
          <w:tab w:val="left" w:pos="3640"/>
        </w:tabs>
        <w:ind w:lef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071E0" w:rsidRPr="001071E0">
        <w:rPr>
          <w:rFonts w:ascii="Arial" w:hAnsi="Arial" w:cs="Arial"/>
        </w:rPr>
        <w:t>,     de</w:t>
      </w:r>
      <w:r w:rsidR="001071E0" w:rsidRPr="001071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071E0" w:rsidRPr="001071E0">
        <w:rPr>
          <w:rFonts w:ascii="Arial" w:hAnsi="Arial" w:cs="Arial"/>
        </w:rPr>
        <w:t xml:space="preserve">       de 20</w:t>
      </w:r>
      <w:r w:rsidR="007D519E">
        <w:rPr>
          <w:rFonts w:ascii="Arial" w:hAnsi="Arial" w:cs="Arial"/>
        </w:rPr>
        <w:t>2</w:t>
      </w:r>
      <w:r w:rsidR="001071E0" w:rsidRPr="001071E0">
        <w:rPr>
          <w:rFonts w:ascii="Arial" w:hAnsi="Arial" w:cs="Arial"/>
          <w:u w:val="single"/>
        </w:rPr>
        <w:t xml:space="preserve">  </w:t>
      </w:r>
      <w:r w:rsidR="001071E0" w:rsidRPr="001071E0">
        <w:rPr>
          <w:rFonts w:ascii="Arial" w:hAnsi="Arial" w:cs="Arial"/>
        </w:rPr>
        <w:t>.</w:t>
      </w:r>
    </w:p>
    <w:p w14:paraId="693E42F5" w14:textId="77777777" w:rsidR="001071E0" w:rsidRPr="001071E0" w:rsidRDefault="001071E0" w:rsidP="001071E0">
      <w:pPr>
        <w:pStyle w:val="Corpodetexto"/>
        <w:jc w:val="both"/>
        <w:rPr>
          <w:rFonts w:ascii="Arial" w:hAnsi="Arial" w:cs="Arial"/>
        </w:rPr>
      </w:pPr>
    </w:p>
    <w:p w14:paraId="681E24B4" w14:textId="77777777" w:rsidR="001071E0" w:rsidRPr="001071E0" w:rsidRDefault="001071E0" w:rsidP="001071E0">
      <w:pPr>
        <w:pStyle w:val="Corpodetexto"/>
        <w:rPr>
          <w:rFonts w:ascii="Arial" w:hAnsi="Arial" w:cs="Arial"/>
        </w:rPr>
      </w:pPr>
    </w:p>
    <w:p w14:paraId="70B7E5A1" w14:textId="627D7AD6" w:rsidR="001071E0" w:rsidRPr="001071E0" w:rsidRDefault="001071E0" w:rsidP="001071E0">
      <w:pPr>
        <w:pStyle w:val="Corpodetexto"/>
        <w:spacing w:before="1"/>
        <w:jc w:val="center"/>
        <w:rPr>
          <w:rFonts w:ascii="Arial" w:hAnsi="Arial" w:cs="Arial"/>
          <w:b/>
          <w:bCs/>
        </w:rPr>
      </w:pPr>
      <w:r w:rsidRPr="001071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C63620" wp14:editId="1A87435B">
                <wp:simplePos x="0" y="0"/>
                <wp:positionH relativeFrom="page">
                  <wp:posOffset>1061720</wp:posOffset>
                </wp:positionH>
                <wp:positionV relativeFrom="paragraph">
                  <wp:posOffset>113030</wp:posOffset>
                </wp:positionV>
                <wp:extent cx="5650230" cy="6350"/>
                <wp:effectExtent l="4445" t="635" r="3175" b="2540"/>
                <wp:wrapTopAndBottom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01D9" id="Retângulo 5" o:spid="_x0000_s1026" style="position:absolute;margin-left:83.6pt;margin-top:8.9pt;width:444.9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O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1071E0">
        <w:rPr>
          <w:rFonts w:ascii="Arial" w:hAnsi="Arial" w:cs="Arial"/>
          <w:b/>
          <w:bCs/>
        </w:rPr>
        <w:t>Assinatura do responsável técnico</w:t>
      </w:r>
    </w:p>
    <w:p w14:paraId="1A9867D9" w14:textId="63A024D2" w:rsidR="001071E0" w:rsidRPr="001071E0" w:rsidRDefault="001071E0" w:rsidP="001071E0">
      <w:pPr>
        <w:pStyle w:val="Ttulo1"/>
        <w:spacing w:line="338" w:lineRule="exact"/>
        <w:jc w:val="both"/>
        <w:rPr>
          <w:rFonts w:ascii="Arial" w:hAnsi="Arial" w:cs="Arial"/>
          <w:sz w:val="24"/>
          <w:szCs w:val="24"/>
        </w:rPr>
      </w:pPr>
      <w:r w:rsidRPr="001071E0">
        <w:rPr>
          <w:rFonts w:ascii="Arial" w:hAnsi="Arial" w:cs="Arial"/>
          <w:sz w:val="24"/>
          <w:szCs w:val="24"/>
        </w:rPr>
        <w:t>Observações na indicação do Responsável Técnico: (Art. 2.º da Resolução 44/02,</w:t>
      </w:r>
      <w:r>
        <w:rPr>
          <w:rFonts w:ascii="Arial" w:hAnsi="Arial" w:cs="Arial"/>
          <w:sz w:val="24"/>
          <w:szCs w:val="24"/>
        </w:rPr>
        <w:t xml:space="preserve"> </w:t>
      </w:r>
      <w:r w:rsidRPr="001071E0">
        <w:rPr>
          <w:rFonts w:ascii="Arial" w:hAnsi="Arial" w:cs="Arial"/>
          <w:sz w:val="24"/>
          <w:szCs w:val="24"/>
        </w:rPr>
        <w:t>de 24/08/2002)</w:t>
      </w:r>
    </w:p>
    <w:p w14:paraId="63D4C09A" w14:textId="77777777" w:rsidR="001071E0" w:rsidRPr="001071E0" w:rsidRDefault="001071E0" w:rsidP="001071E0">
      <w:pPr>
        <w:pStyle w:val="Corpodetexto"/>
        <w:jc w:val="both"/>
        <w:rPr>
          <w:rFonts w:ascii="Arial" w:hAnsi="Arial" w:cs="Arial"/>
          <w:b/>
        </w:rPr>
      </w:pPr>
    </w:p>
    <w:p w14:paraId="73EDCCCD" w14:textId="77777777" w:rsidR="001071E0" w:rsidRPr="001071E0" w:rsidRDefault="001071E0" w:rsidP="001071E0">
      <w:pPr>
        <w:ind w:left="141"/>
        <w:jc w:val="both"/>
        <w:rPr>
          <w:rFonts w:ascii="Arial" w:hAnsi="Arial" w:cs="Arial"/>
          <w:sz w:val="24"/>
          <w:szCs w:val="24"/>
        </w:rPr>
      </w:pPr>
      <w:r w:rsidRPr="001071E0">
        <w:rPr>
          <w:rFonts w:ascii="Arial" w:hAnsi="Arial" w:cs="Arial"/>
          <w:sz w:val="24"/>
          <w:szCs w:val="24"/>
        </w:rPr>
        <w:t>“Art. 2º - Somente poderá obter o registro como RT o profissional que:</w:t>
      </w:r>
    </w:p>
    <w:p w14:paraId="04D6D428" w14:textId="77777777" w:rsidR="001071E0" w:rsidRPr="001071E0" w:rsidRDefault="001071E0" w:rsidP="001071E0">
      <w:pPr>
        <w:pStyle w:val="Corpodetexto"/>
        <w:spacing w:before="11"/>
        <w:jc w:val="both"/>
        <w:rPr>
          <w:rFonts w:ascii="Arial" w:hAnsi="Arial" w:cs="Arial"/>
        </w:rPr>
      </w:pPr>
    </w:p>
    <w:p w14:paraId="4095A36D" w14:textId="77777777" w:rsidR="001071E0" w:rsidRPr="001071E0" w:rsidRDefault="001071E0" w:rsidP="001071E0">
      <w:pPr>
        <w:pStyle w:val="PargrafodaLista"/>
        <w:numPr>
          <w:ilvl w:val="0"/>
          <w:numId w:val="1"/>
        </w:numPr>
        <w:tabs>
          <w:tab w:val="left" w:pos="1428"/>
          <w:tab w:val="left" w:pos="1429"/>
        </w:tabs>
        <w:jc w:val="both"/>
        <w:rPr>
          <w:sz w:val="24"/>
          <w:szCs w:val="24"/>
        </w:rPr>
      </w:pPr>
      <w:r w:rsidRPr="001071E0">
        <w:rPr>
          <w:sz w:val="24"/>
          <w:szCs w:val="24"/>
        </w:rPr>
        <w:t>possuir registro profissional no Sistema</w:t>
      </w:r>
      <w:r w:rsidRPr="001071E0">
        <w:rPr>
          <w:spacing w:val="-2"/>
          <w:sz w:val="24"/>
          <w:szCs w:val="24"/>
        </w:rPr>
        <w:t xml:space="preserve"> </w:t>
      </w:r>
      <w:r w:rsidRPr="001071E0">
        <w:rPr>
          <w:sz w:val="24"/>
          <w:szCs w:val="24"/>
        </w:rPr>
        <w:t>CONFERP;</w:t>
      </w:r>
    </w:p>
    <w:p w14:paraId="47AB5C79" w14:textId="77777777" w:rsidR="001071E0" w:rsidRPr="001071E0" w:rsidRDefault="001071E0" w:rsidP="001071E0">
      <w:pPr>
        <w:pStyle w:val="PargrafodaLista"/>
        <w:numPr>
          <w:ilvl w:val="0"/>
          <w:numId w:val="1"/>
        </w:numPr>
        <w:tabs>
          <w:tab w:val="left" w:pos="1428"/>
          <w:tab w:val="left" w:pos="1429"/>
        </w:tabs>
        <w:spacing w:line="253" w:lineRule="exact"/>
        <w:jc w:val="both"/>
        <w:rPr>
          <w:sz w:val="24"/>
          <w:szCs w:val="24"/>
        </w:rPr>
      </w:pPr>
      <w:r w:rsidRPr="001071E0">
        <w:rPr>
          <w:sz w:val="24"/>
          <w:szCs w:val="24"/>
        </w:rPr>
        <w:t>assumir a responsabilidade técnica por no máximo duas</w:t>
      </w:r>
      <w:r w:rsidRPr="001071E0">
        <w:rPr>
          <w:spacing w:val="-4"/>
          <w:sz w:val="24"/>
          <w:szCs w:val="24"/>
        </w:rPr>
        <w:t xml:space="preserve"> </w:t>
      </w:r>
      <w:r w:rsidRPr="001071E0">
        <w:rPr>
          <w:sz w:val="24"/>
          <w:szCs w:val="24"/>
        </w:rPr>
        <w:t>empresas;</w:t>
      </w:r>
    </w:p>
    <w:p w14:paraId="14075990" w14:textId="77777777" w:rsidR="001071E0" w:rsidRPr="001071E0" w:rsidRDefault="001071E0" w:rsidP="001071E0">
      <w:pPr>
        <w:pStyle w:val="PargrafodaLista"/>
        <w:numPr>
          <w:ilvl w:val="0"/>
          <w:numId w:val="1"/>
        </w:numPr>
        <w:tabs>
          <w:tab w:val="left" w:pos="1428"/>
          <w:tab w:val="left" w:pos="1429"/>
        </w:tabs>
        <w:spacing w:line="253" w:lineRule="exact"/>
        <w:jc w:val="both"/>
        <w:rPr>
          <w:sz w:val="24"/>
          <w:szCs w:val="24"/>
        </w:rPr>
      </w:pPr>
      <w:r w:rsidRPr="001071E0">
        <w:rPr>
          <w:sz w:val="24"/>
          <w:szCs w:val="24"/>
        </w:rPr>
        <w:t>estar em pleno gozo de seus direitos</w:t>
      </w:r>
      <w:r w:rsidRPr="001071E0">
        <w:rPr>
          <w:spacing w:val="-5"/>
          <w:sz w:val="24"/>
          <w:szCs w:val="24"/>
        </w:rPr>
        <w:t xml:space="preserve"> </w:t>
      </w:r>
      <w:r w:rsidRPr="001071E0">
        <w:rPr>
          <w:sz w:val="24"/>
          <w:szCs w:val="24"/>
        </w:rPr>
        <w:t>políticos;</w:t>
      </w:r>
    </w:p>
    <w:p w14:paraId="7903A75A" w14:textId="77777777" w:rsidR="001071E0" w:rsidRPr="001071E0" w:rsidRDefault="001071E0" w:rsidP="001071E0">
      <w:pPr>
        <w:pStyle w:val="PargrafodaLista"/>
        <w:numPr>
          <w:ilvl w:val="0"/>
          <w:numId w:val="1"/>
        </w:numPr>
        <w:tabs>
          <w:tab w:val="left" w:pos="1428"/>
          <w:tab w:val="left" w:pos="1429"/>
        </w:tabs>
        <w:ind w:right="140"/>
        <w:jc w:val="both"/>
        <w:rPr>
          <w:sz w:val="24"/>
          <w:szCs w:val="24"/>
        </w:rPr>
      </w:pPr>
      <w:r w:rsidRPr="001071E0">
        <w:rPr>
          <w:sz w:val="24"/>
          <w:szCs w:val="24"/>
        </w:rPr>
        <w:t>obtiver a aprovação de seu nome pelo Plenário do Conselho Regional, nos termos do voto do Conselheiro Relator de que trata o artigo</w:t>
      </w:r>
      <w:r w:rsidRPr="001071E0">
        <w:rPr>
          <w:spacing w:val="-8"/>
          <w:sz w:val="24"/>
          <w:szCs w:val="24"/>
        </w:rPr>
        <w:t xml:space="preserve"> </w:t>
      </w:r>
      <w:r w:rsidRPr="001071E0">
        <w:rPr>
          <w:sz w:val="24"/>
          <w:szCs w:val="24"/>
        </w:rPr>
        <w:t>seguinte.</w:t>
      </w:r>
    </w:p>
    <w:p w14:paraId="1C3810D2" w14:textId="2A92251F" w:rsidR="001071E0" w:rsidRPr="001071E0" w:rsidRDefault="001071E0" w:rsidP="001071E0">
      <w:pPr>
        <w:pStyle w:val="Corpodetexto"/>
        <w:spacing w:before="5"/>
        <w:rPr>
          <w:rFonts w:ascii="Arial" w:hAnsi="Arial" w:cs="Arial"/>
        </w:rPr>
      </w:pPr>
      <w:r w:rsidRPr="001071E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173A19" wp14:editId="4BC39E06">
                <wp:simplePos x="0" y="0"/>
                <wp:positionH relativeFrom="page">
                  <wp:posOffset>1061720</wp:posOffset>
                </wp:positionH>
                <wp:positionV relativeFrom="paragraph">
                  <wp:posOffset>174625</wp:posOffset>
                </wp:positionV>
                <wp:extent cx="5650230" cy="6350"/>
                <wp:effectExtent l="4445" t="0" r="3175" b="3175"/>
                <wp:wrapTopAndBottom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4B98" id="Retângulo 4" o:spid="_x0000_s1026" style="position:absolute;margin-left:83.6pt;margin-top:13.75pt;width:444.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O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E4A9BAD" w14:textId="77777777" w:rsidR="00FD5B4C" w:rsidRDefault="00FD5B4C">
      <w:pPr>
        <w:rPr>
          <w:rFonts w:ascii="Arial" w:eastAsia="Arial" w:hAnsi="Arial" w:cs="Arial"/>
        </w:rPr>
      </w:pPr>
    </w:p>
    <w:sectPr w:rsidR="00FD5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2" w:bottom="1134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ED94" w14:textId="77777777" w:rsidR="00622A9B" w:rsidRDefault="00622A9B">
      <w:pPr>
        <w:spacing w:after="0" w:line="240" w:lineRule="auto"/>
      </w:pPr>
      <w:r>
        <w:separator/>
      </w:r>
    </w:p>
  </w:endnote>
  <w:endnote w:type="continuationSeparator" w:id="0">
    <w:p w14:paraId="15586A94" w14:textId="77777777" w:rsidR="00622A9B" w:rsidRDefault="0062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02BB" w14:textId="77777777" w:rsidR="00FD5B4C" w:rsidRDefault="00896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22A9B">
      <w:rPr>
        <w:color w:val="000000"/>
      </w:rPr>
      <w:fldChar w:fldCharType="separate"/>
    </w:r>
    <w:r>
      <w:rPr>
        <w:color w:val="000000"/>
      </w:rPr>
      <w:fldChar w:fldCharType="end"/>
    </w:r>
  </w:p>
  <w:p w14:paraId="7E3CA8AE" w14:textId="77777777" w:rsidR="00FD5B4C" w:rsidRDefault="00FD5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C7A8" w14:textId="77777777" w:rsidR="00FD5B4C" w:rsidRDefault="00896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244061"/>
        <w:sz w:val="20"/>
        <w:szCs w:val="20"/>
      </w:rPr>
    </w:pPr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 xml:space="preserve">Rua Conselheiro Crispiniano, 53 - 4º andar, </w:t>
    </w:r>
    <w:proofErr w:type="spellStart"/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>Conj</w:t>
    </w:r>
    <w:proofErr w:type="spellEnd"/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 xml:space="preserve"> 42 – Centro Histórico de São Paulo</w:t>
    </w:r>
  </w:p>
  <w:p w14:paraId="3C0624C4" w14:textId="77777777" w:rsidR="00FD5B4C" w:rsidRDefault="00896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244061"/>
        <w:sz w:val="20"/>
        <w:szCs w:val="20"/>
      </w:rPr>
    </w:pPr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>CEP: 01037-001 - São Paulo/SP Telefones: (11) 3872-4020 (11) 94708-9350</w:t>
    </w:r>
  </w:p>
  <w:p w14:paraId="52BD378A" w14:textId="77777777" w:rsidR="00FD5B4C" w:rsidRDefault="00896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114300" distR="114300" wp14:anchorId="0D32CCAE" wp14:editId="70E2F7E4">
          <wp:extent cx="7582535" cy="68516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5D08" w14:textId="77777777" w:rsidR="00FD5B4C" w:rsidRDefault="00FD5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A87E" w14:textId="77777777" w:rsidR="00622A9B" w:rsidRDefault="00622A9B">
      <w:pPr>
        <w:spacing w:after="0" w:line="240" w:lineRule="auto"/>
      </w:pPr>
      <w:r>
        <w:separator/>
      </w:r>
    </w:p>
  </w:footnote>
  <w:footnote w:type="continuationSeparator" w:id="0">
    <w:p w14:paraId="79B04AA9" w14:textId="77777777" w:rsidR="00622A9B" w:rsidRDefault="0062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7A6C" w14:textId="77777777" w:rsidR="00FD5B4C" w:rsidRDefault="00FD5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602" w14:textId="77777777" w:rsidR="00FD5B4C" w:rsidRDefault="00896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993"/>
      <w:rPr>
        <w:color w:val="000000"/>
      </w:rPr>
    </w:pPr>
    <w:r>
      <w:rPr>
        <w:noProof/>
        <w:color w:val="000000"/>
      </w:rPr>
      <w:drawing>
        <wp:inline distT="0" distB="0" distL="114300" distR="114300" wp14:anchorId="4A0D76DF" wp14:editId="01961FA2">
          <wp:extent cx="981075" cy="9810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483C6D" wp14:editId="294312BE">
          <wp:simplePos x="0" y="0"/>
          <wp:positionH relativeFrom="column">
            <wp:posOffset>3719195</wp:posOffset>
          </wp:positionH>
          <wp:positionV relativeFrom="paragraph">
            <wp:posOffset>64135</wp:posOffset>
          </wp:positionV>
          <wp:extent cx="2291715" cy="82613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1715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EB30" w14:textId="77777777" w:rsidR="00FD5B4C" w:rsidRDefault="00FD5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608B"/>
    <w:multiLevelType w:val="hybridMultilevel"/>
    <w:tmpl w:val="18A85FAC"/>
    <w:lvl w:ilvl="0" w:tplc="B5F64636">
      <w:start w:val="1"/>
      <w:numFmt w:val="upperRoman"/>
      <w:lvlText w:val="%1)"/>
      <w:lvlJc w:val="left"/>
      <w:pPr>
        <w:ind w:left="1428" w:hanging="72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08920836">
      <w:numFmt w:val="bullet"/>
      <w:lvlText w:val="•"/>
      <w:lvlJc w:val="left"/>
      <w:pPr>
        <w:ind w:left="2190" w:hanging="721"/>
      </w:pPr>
      <w:rPr>
        <w:rFonts w:hint="default"/>
        <w:lang w:val="pt-PT" w:eastAsia="en-US" w:bidi="ar-SA"/>
      </w:rPr>
    </w:lvl>
    <w:lvl w:ilvl="2" w:tplc="55C6FD6A">
      <w:numFmt w:val="bullet"/>
      <w:lvlText w:val="•"/>
      <w:lvlJc w:val="left"/>
      <w:pPr>
        <w:ind w:left="2960" w:hanging="721"/>
      </w:pPr>
      <w:rPr>
        <w:rFonts w:hint="default"/>
        <w:lang w:val="pt-PT" w:eastAsia="en-US" w:bidi="ar-SA"/>
      </w:rPr>
    </w:lvl>
    <w:lvl w:ilvl="3" w:tplc="9490FD30">
      <w:numFmt w:val="bullet"/>
      <w:lvlText w:val="•"/>
      <w:lvlJc w:val="left"/>
      <w:pPr>
        <w:ind w:left="3730" w:hanging="721"/>
      </w:pPr>
      <w:rPr>
        <w:rFonts w:hint="default"/>
        <w:lang w:val="pt-PT" w:eastAsia="en-US" w:bidi="ar-SA"/>
      </w:rPr>
    </w:lvl>
    <w:lvl w:ilvl="4" w:tplc="B2505236">
      <w:numFmt w:val="bullet"/>
      <w:lvlText w:val="•"/>
      <w:lvlJc w:val="left"/>
      <w:pPr>
        <w:ind w:left="4500" w:hanging="721"/>
      </w:pPr>
      <w:rPr>
        <w:rFonts w:hint="default"/>
        <w:lang w:val="pt-PT" w:eastAsia="en-US" w:bidi="ar-SA"/>
      </w:rPr>
    </w:lvl>
    <w:lvl w:ilvl="5" w:tplc="53183C0A">
      <w:numFmt w:val="bullet"/>
      <w:lvlText w:val="•"/>
      <w:lvlJc w:val="left"/>
      <w:pPr>
        <w:ind w:left="5270" w:hanging="721"/>
      </w:pPr>
      <w:rPr>
        <w:rFonts w:hint="default"/>
        <w:lang w:val="pt-PT" w:eastAsia="en-US" w:bidi="ar-SA"/>
      </w:rPr>
    </w:lvl>
    <w:lvl w:ilvl="6" w:tplc="AF480D6A">
      <w:numFmt w:val="bullet"/>
      <w:lvlText w:val="•"/>
      <w:lvlJc w:val="left"/>
      <w:pPr>
        <w:ind w:left="6040" w:hanging="721"/>
      </w:pPr>
      <w:rPr>
        <w:rFonts w:hint="default"/>
        <w:lang w:val="pt-PT" w:eastAsia="en-US" w:bidi="ar-SA"/>
      </w:rPr>
    </w:lvl>
    <w:lvl w:ilvl="7" w:tplc="DFF6934C">
      <w:numFmt w:val="bullet"/>
      <w:lvlText w:val="•"/>
      <w:lvlJc w:val="left"/>
      <w:pPr>
        <w:ind w:left="6810" w:hanging="721"/>
      </w:pPr>
      <w:rPr>
        <w:rFonts w:hint="default"/>
        <w:lang w:val="pt-PT" w:eastAsia="en-US" w:bidi="ar-SA"/>
      </w:rPr>
    </w:lvl>
    <w:lvl w:ilvl="8" w:tplc="3C4484E8">
      <w:numFmt w:val="bullet"/>
      <w:lvlText w:val="•"/>
      <w:lvlJc w:val="left"/>
      <w:pPr>
        <w:ind w:left="7580" w:hanging="721"/>
      </w:pPr>
      <w:rPr>
        <w:rFonts w:hint="default"/>
        <w:lang w:val="pt-PT" w:eastAsia="en-US" w:bidi="ar-SA"/>
      </w:rPr>
    </w:lvl>
  </w:abstractNum>
  <w:num w:numId="1" w16cid:durableId="190841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4C"/>
    <w:rsid w:val="001071E0"/>
    <w:rsid w:val="00120EC1"/>
    <w:rsid w:val="00535A8A"/>
    <w:rsid w:val="00622A9B"/>
    <w:rsid w:val="007D519E"/>
    <w:rsid w:val="00896BB8"/>
    <w:rsid w:val="009F14E9"/>
    <w:rsid w:val="00AA523A"/>
    <w:rsid w:val="00B06F2D"/>
    <w:rsid w:val="00B62626"/>
    <w:rsid w:val="00DF2FA7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8831"/>
  <w15:docId w15:val="{DB84157F-BAAE-4D67-BD76-01745E45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107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071E0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1071E0"/>
    <w:pPr>
      <w:widowControl w:val="0"/>
      <w:autoSpaceDE w:val="0"/>
      <w:autoSpaceDN w:val="0"/>
      <w:spacing w:after="0" w:line="240" w:lineRule="auto"/>
      <w:ind w:left="1428" w:hanging="721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Conrerp2 2ª Região</cp:lastModifiedBy>
  <cp:revision>5</cp:revision>
  <dcterms:created xsi:type="dcterms:W3CDTF">2022-04-05T17:52:00Z</dcterms:created>
  <dcterms:modified xsi:type="dcterms:W3CDTF">2022-06-08T14:43:00Z</dcterms:modified>
</cp:coreProperties>
</file>